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AD" w:rsidRPr="00A964D5" w:rsidRDefault="003833AD" w:rsidP="003833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3</w:t>
      </w:r>
      <w:r w:rsidRPr="00A964D5">
        <w:rPr>
          <w:rFonts w:ascii="Times New Roman" w:hAnsi="Times New Roman"/>
          <w:b/>
          <w:bCs/>
          <w:sz w:val="24"/>
        </w:rPr>
        <w:t>/201</w:t>
      </w:r>
      <w:r>
        <w:rPr>
          <w:rFonts w:ascii="Times New Roman" w:hAnsi="Times New Roman"/>
          <w:b/>
          <w:bCs/>
          <w:sz w:val="24"/>
        </w:rPr>
        <w:t>6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3833AD" w:rsidRPr="0087594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/>
          <w:bCs/>
          <w:sz w:val="24"/>
          <w:u w:val="single"/>
        </w:rPr>
        <w:t>Assuntos pautados</w:t>
      </w:r>
      <w:r w:rsidRPr="0087594D">
        <w:rPr>
          <w:rFonts w:ascii="Times New Roman" w:hAnsi="Times New Roman"/>
          <w:b/>
          <w:bCs/>
          <w:sz w:val="24"/>
        </w:rPr>
        <w:t>:</w:t>
      </w:r>
    </w:p>
    <w:p w:rsidR="003833AD" w:rsidRPr="00477902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Cs/>
          <w:sz w:val="24"/>
        </w:rPr>
        <w:t xml:space="preserve">1° - </w:t>
      </w:r>
      <w:r w:rsidRPr="00477902">
        <w:rPr>
          <w:rFonts w:ascii="Times New Roman" w:hAnsi="Times New Roman"/>
          <w:bCs/>
          <w:sz w:val="24"/>
        </w:rPr>
        <w:t>A</w:t>
      </w:r>
      <w:r>
        <w:rPr>
          <w:rFonts w:ascii="Times New Roman" w:hAnsi="Times New Roman"/>
          <w:bCs/>
          <w:sz w:val="24"/>
        </w:rPr>
        <w:t>preciação</w:t>
      </w:r>
      <w:r w:rsidRPr="00477902">
        <w:rPr>
          <w:rFonts w:ascii="Times New Roman" w:hAnsi="Times New Roman"/>
          <w:bCs/>
          <w:sz w:val="24"/>
        </w:rPr>
        <w:t xml:space="preserve"> da</w:t>
      </w:r>
      <w:r>
        <w:rPr>
          <w:rFonts w:ascii="Times New Roman" w:hAnsi="Times New Roman"/>
          <w:bCs/>
          <w:sz w:val="24"/>
        </w:rPr>
        <w:t>s</w:t>
      </w:r>
      <w:r w:rsidRPr="00477902">
        <w:rPr>
          <w:rFonts w:ascii="Times New Roman" w:hAnsi="Times New Roman"/>
          <w:bCs/>
          <w:sz w:val="24"/>
        </w:rPr>
        <w:t xml:space="preserve"> proposta</w:t>
      </w:r>
      <w:r>
        <w:rPr>
          <w:rFonts w:ascii="Times New Roman" w:hAnsi="Times New Roman"/>
          <w:bCs/>
          <w:sz w:val="24"/>
        </w:rPr>
        <w:t>s de serviço da UNESC e FAEPESUL</w:t>
      </w:r>
      <w:r w:rsidRPr="00477902">
        <w:rPr>
          <w:rFonts w:ascii="Times New Roman" w:hAnsi="Times New Roman"/>
          <w:bCs/>
          <w:sz w:val="24"/>
        </w:rPr>
        <w:t>.</w:t>
      </w:r>
    </w:p>
    <w:p w:rsidR="003833AD" w:rsidRPr="00477902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Pr="00477902">
        <w:rPr>
          <w:rFonts w:ascii="Times New Roman" w:hAnsi="Times New Roman"/>
          <w:bCs/>
          <w:sz w:val="24"/>
        </w:rPr>
        <w:t>º - Assuntos Gerais;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Pr="00A964D5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>
        <w:rPr>
          <w:rFonts w:ascii="Times New Roman" w:hAnsi="Times New Roman"/>
          <w:b/>
          <w:sz w:val="24"/>
        </w:rPr>
        <w:t>14</w:t>
      </w:r>
      <w:r w:rsidRPr="00E11F33">
        <w:rPr>
          <w:rFonts w:ascii="Times New Roman" w:hAnsi="Times New Roman"/>
          <w:b/>
          <w:bCs/>
          <w:sz w:val="24"/>
        </w:rPr>
        <w:t>/</w:t>
      </w:r>
      <w:r>
        <w:rPr>
          <w:rFonts w:ascii="Times New Roman" w:hAnsi="Times New Roman"/>
          <w:b/>
          <w:bCs/>
          <w:sz w:val="24"/>
        </w:rPr>
        <w:t>10</w:t>
      </w:r>
      <w:r w:rsidRPr="00A964D5">
        <w:rPr>
          <w:rFonts w:ascii="Times New Roman" w:hAnsi="Times New Roman"/>
          <w:b/>
          <w:bCs/>
          <w:sz w:val="24"/>
        </w:rPr>
        <w:t>/201</w:t>
      </w:r>
      <w:r>
        <w:rPr>
          <w:rFonts w:ascii="Times New Roman" w:hAnsi="Times New Roman"/>
          <w:b/>
          <w:bCs/>
          <w:sz w:val="24"/>
        </w:rPr>
        <w:t>6</w:t>
      </w:r>
      <w:r w:rsidRPr="00A964D5">
        <w:rPr>
          <w:rFonts w:ascii="Times New Roman" w:hAnsi="Times New Roman"/>
          <w:b/>
          <w:bCs/>
          <w:sz w:val="24"/>
        </w:rPr>
        <w:t xml:space="preserve"> </w:t>
      </w:r>
      <w:r w:rsidRPr="00A964D5">
        <w:rPr>
          <w:rFonts w:ascii="Times New Roman" w:hAnsi="Times New Roman"/>
          <w:sz w:val="24"/>
        </w:rPr>
        <w:t>Horário</w:t>
      </w:r>
      <w:r>
        <w:rPr>
          <w:rFonts w:ascii="Times New Roman" w:hAnsi="Times New Roman"/>
          <w:sz w:val="24"/>
        </w:rPr>
        <w:t xml:space="preserve"> previsto</w:t>
      </w:r>
      <w:r w:rsidRPr="00A964D5">
        <w:rPr>
          <w:rFonts w:ascii="Times New Roman" w:hAnsi="Times New Roman"/>
          <w:sz w:val="24"/>
        </w:rPr>
        <w:t xml:space="preserve">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h00min às 1</w:t>
      </w:r>
      <w:r>
        <w:rPr>
          <w:rFonts w:ascii="Times New Roman" w:hAnsi="Times New Roman"/>
          <w:b/>
          <w:bCs/>
          <w:sz w:val="24"/>
        </w:rPr>
        <w:t>1h00min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Pr="00A964D5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3833AD" w:rsidRPr="00A964D5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</w:p>
    <w:p w:rsidR="003833AD" w:rsidRPr="0040773C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</w:t>
      </w:r>
      <w:r>
        <w:rPr>
          <w:rFonts w:ascii="Times New Roman" w:hAnsi="Times New Roman"/>
          <w:sz w:val="21"/>
          <w:szCs w:val="21"/>
        </w:rPr>
        <w:t xml:space="preserve"> </w:t>
      </w:r>
      <w:r w:rsidRPr="0040773C">
        <w:rPr>
          <w:rFonts w:ascii="Times New Roman" w:hAnsi="Times New Roman"/>
          <w:sz w:val="21"/>
          <w:szCs w:val="21"/>
        </w:rPr>
        <w:t>Arnaldo Lodetti Júnior, representante da Secretaria de Planejamento (Presidente);</w:t>
      </w:r>
    </w:p>
    <w:p w:rsidR="003833AD" w:rsidRPr="0040773C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Eduardo Souza Rocha, representante da Secretaria Municipal de Finanças;</w:t>
      </w:r>
    </w:p>
    <w:p w:rsidR="003833AD" w:rsidRPr="0040773C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III – Walterney Angelo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3833AD" w:rsidRPr="0040773C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</w:t>
      </w:r>
      <w:r>
        <w:rPr>
          <w:rFonts w:ascii="Times New Roman" w:hAnsi="Times New Roman"/>
          <w:sz w:val="21"/>
          <w:szCs w:val="21"/>
        </w:rPr>
        <w:t xml:space="preserve"> Dóris Iolanda Dagostim dos Santos, substituindo o Conselheiro Sandro Giassi Serafin</w:t>
      </w:r>
      <w:r w:rsidRPr="0040773C">
        <w:rPr>
          <w:rFonts w:ascii="Times New Roman" w:hAnsi="Times New Roman"/>
          <w:sz w:val="21"/>
          <w:szCs w:val="21"/>
        </w:rPr>
        <w:t>;</w:t>
      </w:r>
    </w:p>
    <w:p w:rsidR="003833AD" w:rsidRPr="0040773C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 xml:space="preserve">V – </w:t>
      </w:r>
      <w:r>
        <w:rPr>
          <w:rFonts w:ascii="Times New Roman" w:hAnsi="Times New Roman"/>
          <w:sz w:val="21"/>
          <w:szCs w:val="21"/>
        </w:rPr>
        <w:t>Marcos Rossi de Jesus</w:t>
      </w:r>
      <w:r w:rsidRPr="0040773C">
        <w:rPr>
          <w:rFonts w:ascii="Times New Roman" w:hAnsi="Times New Roman"/>
          <w:sz w:val="21"/>
          <w:szCs w:val="21"/>
        </w:rPr>
        <w:t>; membro de livre indicação do Prefeito;</w:t>
      </w:r>
    </w:p>
    <w:p w:rsidR="003833AD" w:rsidRPr="0040773C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3833AD" w:rsidRPr="00A964D5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3833AD" w:rsidRPr="00A964D5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Aberta a reunião, o Presidente em exercício passou a apreciação da pauta.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3833AD" w:rsidRPr="00477902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Pr="00E418C1">
        <w:rPr>
          <w:rFonts w:ascii="Times New Roman" w:hAnsi="Times New Roman"/>
          <w:b/>
          <w:bCs/>
          <w:sz w:val="24"/>
        </w:rPr>
        <w:t xml:space="preserve">° - </w:t>
      </w:r>
      <w:r w:rsidRPr="003833AD">
        <w:rPr>
          <w:rFonts w:ascii="Times New Roman" w:hAnsi="Times New Roman"/>
          <w:b/>
          <w:bCs/>
          <w:sz w:val="24"/>
        </w:rPr>
        <w:t>Apreciação das propostas de serviço da UNESC e FAEPESUL:</w:t>
      </w:r>
    </w:p>
    <w:p w:rsidR="003833AD" w:rsidRPr="00F94EE5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Em razão da necessidade de se fazer estudo do Plano de Negócios </w:t>
      </w:r>
      <w:r w:rsidR="00EA6F9C">
        <w:rPr>
          <w:rFonts w:ascii="Times New Roman" w:hAnsi="Times New Roman"/>
          <w:bCs/>
          <w:sz w:val="24"/>
        </w:rPr>
        <w:t>proposto</w:t>
      </w:r>
      <w:r>
        <w:rPr>
          <w:rFonts w:ascii="Times New Roman" w:hAnsi="Times New Roman"/>
          <w:bCs/>
          <w:sz w:val="24"/>
        </w:rPr>
        <w:t xml:space="preserve"> pela Empresa Valle Engenharia, a UNESC e a FAEPESUL</w:t>
      </w:r>
      <w:r w:rsidR="00EA6F9C">
        <w:rPr>
          <w:rFonts w:ascii="Times New Roman" w:hAnsi="Times New Roman"/>
          <w:bCs/>
          <w:sz w:val="24"/>
        </w:rPr>
        <w:t xml:space="preserve"> apresentaram proposta</w:t>
      </w:r>
      <w:r>
        <w:rPr>
          <w:rFonts w:ascii="Times New Roman" w:hAnsi="Times New Roman"/>
          <w:bCs/>
          <w:sz w:val="24"/>
        </w:rPr>
        <w:t xml:space="preserve">, a primeira </w:t>
      </w:r>
      <w:r w:rsidR="00EA6F9C">
        <w:rPr>
          <w:rFonts w:ascii="Times New Roman" w:hAnsi="Times New Roman"/>
          <w:bCs/>
          <w:sz w:val="24"/>
        </w:rPr>
        <w:t>fixou o preço</w:t>
      </w:r>
      <w:r>
        <w:rPr>
          <w:rFonts w:ascii="Times New Roman" w:hAnsi="Times New Roman"/>
          <w:bCs/>
          <w:sz w:val="24"/>
        </w:rPr>
        <w:t xml:space="preserve"> de R$ 30.000,00 (trinta mil reais) a serem pagos metade com a assinatura do contrato e metade com a entrega do estudo, e a segunda</w:t>
      </w:r>
      <w:r w:rsidR="00EA6F9C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R$ 24.980,00 (vinte e quatro mil, novecentos e oitenta reais)</w:t>
      </w:r>
      <w:r w:rsidR="00EA6F9C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a serem pagos em parcelas distribuídas pelo período de execução do estudo.</w:t>
      </w:r>
    </w:p>
    <w:p w:rsidR="00EA6F9C" w:rsidRDefault="00EA6F9C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Conselho deliberou verificar a possibilidade jurídica de contratação do serviço, ao tempo em que, ciente da grave crise econômica que assola o país</w:t>
      </w:r>
      <w:r w:rsidR="00515C00">
        <w:rPr>
          <w:rFonts w:ascii="Times New Roman" w:hAnsi="Times New Roman"/>
          <w:sz w:val="24"/>
        </w:rPr>
        <w:t xml:space="preserve"> e o município, determinou que se </w:t>
      </w:r>
      <w:proofErr w:type="gramStart"/>
      <w:r w:rsidR="00515C00">
        <w:rPr>
          <w:rFonts w:ascii="Times New Roman" w:hAnsi="Times New Roman"/>
          <w:sz w:val="24"/>
        </w:rPr>
        <w:t>verifique</w:t>
      </w:r>
      <w:proofErr w:type="gramEnd"/>
      <w:r w:rsidR="00515C00">
        <w:rPr>
          <w:rFonts w:ascii="Times New Roman" w:hAnsi="Times New Roman"/>
          <w:sz w:val="24"/>
        </w:rPr>
        <w:t xml:space="preserve">, antes da contratação de qualquer entidade, a possibilidade de vincular o pagamento deste estudo ao vencedor do certamente licitatório da parceria de iluminação pública. Sendo possível tal vinculação, fica desde já </w:t>
      </w:r>
      <w:proofErr w:type="gramStart"/>
      <w:r w:rsidR="00515C00">
        <w:rPr>
          <w:rFonts w:ascii="Times New Roman" w:hAnsi="Times New Roman"/>
          <w:sz w:val="24"/>
        </w:rPr>
        <w:t>autorizada</w:t>
      </w:r>
      <w:proofErr w:type="gramEnd"/>
      <w:r w:rsidR="00515C00">
        <w:rPr>
          <w:rFonts w:ascii="Times New Roman" w:hAnsi="Times New Roman"/>
          <w:sz w:val="24"/>
        </w:rPr>
        <w:t xml:space="preserve"> pelo Conselho o prosseguimento do cronograma de execução da Parceria Público-Privada.</w:t>
      </w:r>
    </w:p>
    <w:p w:rsidR="00EA6F9C" w:rsidRDefault="00EA6F9C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Pr="00A964D5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4º - </w:t>
      </w:r>
      <w:r w:rsidRPr="00A964D5">
        <w:rPr>
          <w:rFonts w:ascii="Times New Roman" w:hAnsi="Times New Roman"/>
          <w:b/>
          <w:bCs/>
          <w:sz w:val="24"/>
        </w:rPr>
        <w:t>Do encerramento – Término 1</w:t>
      </w:r>
      <w:r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</w:t>
      </w:r>
      <w:r>
        <w:rPr>
          <w:rFonts w:ascii="Times New Roman" w:hAnsi="Times New Roman"/>
          <w:b/>
          <w:bCs/>
          <w:sz w:val="24"/>
        </w:rPr>
        <w:t>40</w:t>
      </w:r>
      <w:r w:rsidRPr="00A964D5">
        <w:rPr>
          <w:rFonts w:ascii="Times New Roman" w:hAnsi="Times New Roman"/>
          <w:b/>
          <w:bCs/>
          <w:sz w:val="24"/>
        </w:rPr>
        <w:t>min.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>eu, Walterney Angelo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A964D5">
        <w:rPr>
          <w:rFonts w:ascii="Times New Roman" w:hAnsi="Times New Roman"/>
          <w:sz w:val="24"/>
        </w:rPr>
        <w:t>rnaldo Lodetti Júnior</w:t>
      </w:r>
      <w:r>
        <w:rPr>
          <w:rFonts w:ascii="Times New Roman" w:hAnsi="Times New Roman"/>
          <w:sz w:val="24"/>
        </w:rPr>
        <w:t xml:space="preserve">                                      Dóris Iolanda Dagostim dos Santos</w:t>
      </w:r>
    </w:p>
    <w:p w:rsidR="003833AD" w:rsidRDefault="003833AD" w:rsidP="003833A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15C00" w:rsidRDefault="00515C00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15C00" w:rsidRDefault="00515C00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15C00" w:rsidRDefault="00515C00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3833AD" w:rsidRPr="00A964D5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Secretário-Executivo                                                            Conselheira</w:t>
      </w:r>
      <w:proofErr w:type="gramEnd"/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      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Conselheiro</w:t>
      </w:r>
      <w:proofErr w:type="spellEnd"/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Pr="00A964D5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833AD" w:rsidRDefault="003833AD" w:rsidP="003833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Marcos Rossi de Jesus</w:t>
      </w:r>
    </w:p>
    <w:p w:rsidR="003833AD" w:rsidRDefault="003833AD" w:rsidP="003833AD">
      <w:pPr>
        <w:autoSpaceDE w:val="0"/>
        <w:autoSpaceDN w:val="0"/>
        <w:adjustRightInd w:val="0"/>
        <w:jc w:val="center"/>
      </w:pPr>
      <w:r>
        <w:rPr>
          <w:rFonts w:ascii="Times New Roman" w:hAnsi="Times New Roman"/>
          <w:sz w:val="24"/>
        </w:rPr>
        <w:t>Conselheiro</w:t>
      </w:r>
    </w:p>
    <w:p w:rsidR="003833AD" w:rsidRPr="007760EB" w:rsidRDefault="003833AD" w:rsidP="003833AD"/>
    <w:p w:rsidR="003833AD" w:rsidRDefault="003833AD" w:rsidP="003833AD"/>
    <w:p w:rsidR="003833AD" w:rsidRDefault="003833AD" w:rsidP="003833AD"/>
    <w:p w:rsidR="003833AD" w:rsidRDefault="003833AD" w:rsidP="003833AD"/>
    <w:p w:rsidR="004A6F46" w:rsidRDefault="004A6F46"/>
    <w:sectPr w:rsidR="004A6F46" w:rsidSect="001D549A">
      <w:headerReference w:type="default" r:id="rId4"/>
      <w:footerReference w:type="even" r:id="rId5"/>
      <w:footerReference w:type="default" r:id="rId6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D647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D6479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D647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5C0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D64796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 xml:space="preserve">Praça Presidente João Goulart, 120, Centro, CEP 88.820-000, Içara/SC. </w:t>
    </w:r>
    <w:r>
      <w:rPr>
        <w:i/>
        <w:iCs/>
        <w:sz w:val="22"/>
      </w:rPr>
      <w:t>Fone (48) 3431-3500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D64796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5pt;margin-top:8.4pt;width:52.15pt;height:62pt;z-index:251660288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1025" DrawAspect="Content" ObjectID="_1537946606" r:id="rId2"/>
      </w:pict>
    </w:r>
    <w:r>
      <w:t xml:space="preserve">                             </w:t>
    </w:r>
  </w:p>
  <w:p w:rsidR="00160642" w:rsidRDefault="00D64796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D64796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D64796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833AD"/>
    <w:rsid w:val="00012608"/>
    <w:rsid w:val="00015E47"/>
    <w:rsid w:val="0015285C"/>
    <w:rsid w:val="001A44F7"/>
    <w:rsid w:val="00217482"/>
    <w:rsid w:val="0026399A"/>
    <w:rsid w:val="003833AD"/>
    <w:rsid w:val="004A6F46"/>
    <w:rsid w:val="00515C00"/>
    <w:rsid w:val="005D564B"/>
    <w:rsid w:val="007056D8"/>
    <w:rsid w:val="0076695E"/>
    <w:rsid w:val="0078715B"/>
    <w:rsid w:val="008F5ABF"/>
    <w:rsid w:val="00966651"/>
    <w:rsid w:val="00A6391D"/>
    <w:rsid w:val="00AF756C"/>
    <w:rsid w:val="00C20EBF"/>
    <w:rsid w:val="00C67EE3"/>
    <w:rsid w:val="00D2630C"/>
    <w:rsid w:val="00D64796"/>
    <w:rsid w:val="00E4311A"/>
    <w:rsid w:val="00E92D00"/>
    <w:rsid w:val="00EA6F9C"/>
    <w:rsid w:val="00FA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AD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33AD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3833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833AD"/>
  </w:style>
  <w:style w:type="paragraph" w:styleId="Rodap">
    <w:name w:val="footer"/>
    <w:basedOn w:val="Normal"/>
    <w:link w:val="RodapChar"/>
    <w:rsid w:val="003833AD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3833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2016-10-14T13:10:00Z</cp:lastPrinted>
  <dcterms:created xsi:type="dcterms:W3CDTF">2016-10-14T12:42:00Z</dcterms:created>
  <dcterms:modified xsi:type="dcterms:W3CDTF">2016-10-14T13:37:00Z</dcterms:modified>
</cp:coreProperties>
</file>